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451F" w14:textId="6276653C" w:rsidR="000856B4" w:rsidRPr="00D34210" w:rsidRDefault="001562B3">
      <w:pPr>
        <w:rPr>
          <w:b/>
          <w:bCs w:val="0"/>
        </w:rPr>
      </w:pPr>
      <w:r w:rsidRPr="00D34210">
        <w:rPr>
          <w:b/>
          <w:bCs w:val="0"/>
        </w:rPr>
        <w:t>Heritage Services – Roman Baths Clore Learning Centre 202</w:t>
      </w:r>
      <w:r w:rsidR="00D62372">
        <w:rPr>
          <w:b/>
          <w:bCs w:val="0"/>
        </w:rPr>
        <w:t>5</w:t>
      </w:r>
    </w:p>
    <w:p w14:paraId="4A53101B" w14:textId="6F9DC00F" w:rsidR="001562B3" w:rsidRDefault="001562B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43"/>
        <w:gridCol w:w="2046"/>
        <w:gridCol w:w="3419"/>
        <w:gridCol w:w="2268"/>
        <w:gridCol w:w="1701"/>
        <w:gridCol w:w="1701"/>
        <w:gridCol w:w="1382"/>
      </w:tblGrid>
      <w:tr w:rsidR="00F67EA8" w14:paraId="1EA5A25C" w14:textId="77777777" w:rsidTr="00F67EA8">
        <w:tc>
          <w:tcPr>
            <w:tcW w:w="2043" w:type="dxa"/>
          </w:tcPr>
          <w:p w14:paraId="04C1556F" w14:textId="3A123BE4" w:rsidR="001562B3" w:rsidRDefault="001562B3">
            <w:r>
              <w:t>What are the hazards</w:t>
            </w:r>
          </w:p>
        </w:tc>
        <w:tc>
          <w:tcPr>
            <w:tcW w:w="2046" w:type="dxa"/>
          </w:tcPr>
          <w:p w14:paraId="07F72F16" w14:textId="597B8A9C" w:rsidR="001562B3" w:rsidRDefault="001562B3">
            <w:r>
              <w:t>Who might be harmed and how?</w:t>
            </w:r>
          </w:p>
        </w:tc>
        <w:tc>
          <w:tcPr>
            <w:tcW w:w="3419" w:type="dxa"/>
          </w:tcPr>
          <w:p w14:paraId="30D61577" w14:textId="7774B252" w:rsidR="001562B3" w:rsidRDefault="001562B3">
            <w:r>
              <w:t>What are you already doing?</w:t>
            </w:r>
          </w:p>
        </w:tc>
        <w:tc>
          <w:tcPr>
            <w:tcW w:w="2268" w:type="dxa"/>
          </w:tcPr>
          <w:p w14:paraId="20025218" w14:textId="798D1D72" w:rsidR="001562B3" w:rsidRDefault="001562B3">
            <w:r>
              <w:t>What further action is necessary</w:t>
            </w:r>
          </w:p>
        </w:tc>
        <w:tc>
          <w:tcPr>
            <w:tcW w:w="1701" w:type="dxa"/>
          </w:tcPr>
          <w:p w14:paraId="141430B9" w14:textId="24D42E19" w:rsidR="001562B3" w:rsidRDefault="001562B3">
            <w:r>
              <w:t>Action by</w:t>
            </w:r>
            <w:r w:rsidR="00F67EA8">
              <w:t xml:space="preserve"> w</w:t>
            </w:r>
            <w:r>
              <w:t>hom?</w:t>
            </w:r>
          </w:p>
        </w:tc>
        <w:tc>
          <w:tcPr>
            <w:tcW w:w="1701" w:type="dxa"/>
          </w:tcPr>
          <w:p w14:paraId="659DE00D" w14:textId="7AE55AA4" w:rsidR="001562B3" w:rsidRDefault="001562B3">
            <w:r>
              <w:t>Action by when?</w:t>
            </w:r>
          </w:p>
        </w:tc>
        <w:tc>
          <w:tcPr>
            <w:tcW w:w="1382" w:type="dxa"/>
          </w:tcPr>
          <w:p w14:paraId="74A9516C" w14:textId="627D9A9A" w:rsidR="001562B3" w:rsidRDefault="001562B3">
            <w:r>
              <w:t>Date completed/Outcome</w:t>
            </w:r>
          </w:p>
        </w:tc>
      </w:tr>
      <w:tr w:rsidR="00F67EA8" w14:paraId="7DEAEABC" w14:textId="77777777" w:rsidTr="00F67EA8">
        <w:tc>
          <w:tcPr>
            <w:tcW w:w="2043" w:type="dxa"/>
          </w:tcPr>
          <w:p w14:paraId="53525C4B" w14:textId="69D7C82F" w:rsidR="001562B3" w:rsidRDefault="001562B3">
            <w:r>
              <w:t>General</w:t>
            </w:r>
          </w:p>
        </w:tc>
        <w:tc>
          <w:tcPr>
            <w:tcW w:w="2046" w:type="dxa"/>
          </w:tcPr>
          <w:p w14:paraId="19AB7DEB" w14:textId="384DE175" w:rsidR="001562B3" w:rsidRDefault="001562B3">
            <w:r>
              <w:t>Students</w:t>
            </w:r>
          </w:p>
        </w:tc>
        <w:tc>
          <w:tcPr>
            <w:tcW w:w="3419" w:type="dxa"/>
          </w:tcPr>
          <w:p w14:paraId="630A5D96" w14:textId="340997BA" w:rsidR="001562B3" w:rsidRDefault="001562B3">
            <w:r>
              <w:t>Teachers and accompanying adults responsible for the care of the students at all times.</w:t>
            </w:r>
          </w:p>
        </w:tc>
        <w:tc>
          <w:tcPr>
            <w:tcW w:w="2268" w:type="dxa"/>
          </w:tcPr>
          <w:p w14:paraId="1FB52CB2" w14:textId="4F9EACDC" w:rsidR="001562B3" w:rsidRDefault="001562B3">
            <w:r>
              <w:t>None</w:t>
            </w:r>
          </w:p>
        </w:tc>
        <w:tc>
          <w:tcPr>
            <w:tcW w:w="1701" w:type="dxa"/>
          </w:tcPr>
          <w:p w14:paraId="04805D0B" w14:textId="77777777" w:rsidR="001562B3" w:rsidRDefault="001562B3"/>
        </w:tc>
        <w:tc>
          <w:tcPr>
            <w:tcW w:w="1701" w:type="dxa"/>
          </w:tcPr>
          <w:p w14:paraId="4B7E2133" w14:textId="77777777" w:rsidR="001562B3" w:rsidRDefault="001562B3"/>
        </w:tc>
        <w:tc>
          <w:tcPr>
            <w:tcW w:w="1382" w:type="dxa"/>
          </w:tcPr>
          <w:p w14:paraId="40CC6FD4" w14:textId="77777777" w:rsidR="001562B3" w:rsidRDefault="001562B3"/>
        </w:tc>
      </w:tr>
      <w:tr w:rsidR="00F67EA8" w14:paraId="72DDCF40" w14:textId="77777777" w:rsidTr="00F67EA8">
        <w:tc>
          <w:tcPr>
            <w:tcW w:w="2043" w:type="dxa"/>
          </w:tcPr>
          <w:p w14:paraId="383C1C84" w14:textId="4AF8C29D" w:rsidR="001562B3" w:rsidRDefault="001562B3">
            <w:r>
              <w:t>Personal safety</w:t>
            </w:r>
          </w:p>
        </w:tc>
        <w:tc>
          <w:tcPr>
            <w:tcW w:w="2046" w:type="dxa"/>
          </w:tcPr>
          <w:p w14:paraId="751ED548" w14:textId="37B6B01E" w:rsidR="001562B3" w:rsidRDefault="002E0C1B">
            <w:r>
              <w:t>Students, adults and staff</w:t>
            </w:r>
          </w:p>
        </w:tc>
        <w:tc>
          <w:tcPr>
            <w:tcW w:w="3419" w:type="dxa"/>
          </w:tcPr>
          <w:p w14:paraId="5C590AD6" w14:textId="0C903A61" w:rsidR="001562B3" w:rsidRDefault="001562B3">
            <w:r>
              <w:t>Where appropriate, Council staff have been checked through DBS. Staffing protocols mean that Council staff will not work alone with young people.</w:t>
            </w:r>
          </w:p>
          <w:p w14:paraId="5D0297DF" w14:textId="77777777" w:rsidR="00F67EA8" w:rsidRDefault="00F67EA8"/>
          <w:p w14:paraId="2D1C5AC2" w14:textId="77777777" w:rsidR="00F67EA8" w:rsidRDefault="00F67EA8">
            <w:r>
              <w:t>Workshop leaders carry a radio.</w:t>
            </w:r>
          </w:p>
          <w:p w14:paraId="329A54E4" w14:textId="77777777" w:rsidR="00DA60A1" w:rsidRDefault="00DA60A1"/>
          <w:p w14:paraId="3AE9297C" w14:textId="5480C973" w:rsidR="00DA60A1" w:rsidRDefault="00DE0856">
            <w:r>
              <w:t>Teachers and s</w:t>
            </w:r>
            <w:r w:rsidR="00DA60A1">
              <w:t xml:space="preserve">chool staff </w:t>
            </w:r>
            <w:r>
              <w:t xml:space="preserve">are </w:t>
            </w:r>
            <w:r w:rsidR="00DA60A1">
              <w:t>advised to bring their own first aid kit/</w:t>
            </w:r>
            <w:r w:rsidR="002652E5">
              <w:t xml:space="preserve">medications for any students who require it. Museum staff are first aid trained and </w:t>
            </w:r>
            <w:r w:rsidR="0020124A">
              <w:t>first aid kits, including a Defibrillator</w:t>
            </w:r>
            <w:r w:rsidR="007444DF">
              <w:t>,</w:t>
            </w:r>
            <w:r w:rsidR="0020124A">
              <w:t xml:space="preserve"> are available to use.</w:t>
            </w:r>
          </w:p>
        </w:tc>
        <w:tc>
          <w:tcPr>
            <w:tcW w:w="2268" w:type="dxa"/>
          </w:tcPr>
          <w:p w14:paraId="1DE95D7B" w14:textId="03DA5F8B" w:rsidR="001562B3" w:rsidRDefault="001562B3">
            <w:r>
              <w:t>None</w:t>
            </w:r>
          </w:p>
        </w:tc>
        <w:tc>
          <w:tcPr>
            <w:tcW w:w="1701" w:type="dxa"/>
          </w:tcPr>
          <w:p w14:paraId="1CB3EC96" w14:textId="77777777" w:rsidR="001562B3" w:rsidRDefault="001562B3"/>
        </w:tc>
        <w:tc>
          <w:tcPr>
            <w:tcW w:w="1701" w:type="dxa"/>
          </w:tcPr>
          <w:p w14:paraId="3D87F31C" w14:textId="77777777" w:rsidR="001562B3" w:rsidRDefault="001562B3"/>
        </w:tc>
        <w:tc>
          <w:tcPr>
            <w:tcW w:w="1382" w:type="dxa"/>
          </w:tcPr>
          <w:p w14:paraId="238650FD" w14:textId="77777777" w:rsidR="001562B3" w:rsidRDefault="001562B3"/>
        </w:tc>
      </w:tr>
      <w:tr w:rsidR="001562B3" w14:paraId="15DB72B4" w14:textId="77777777" w:rsidTr="00F67EA8">
        <w:tc>
          <w:tcPr>
            <w:tcW w:w="2043" w:type="dxa"/>
          </w:tcPr>
          <w:p w14:paraId="5B62F0D0" w14:textId="4F261BA1" w:rsidR="001562B3" w:rsidRDefault="001562B3">
            <w:r>
              <w:t>People being unable to find their way to places of safety</w:t>
            </w:r>
          </w:p>
        </w:tc>
        <w:tc>
          <w:tcPr>
            <w:tcW w:w="2046" w:type="dxa"/>
          </w:tcPr>
          <w:p w14:paraId="7DBD46A2" w14:textId="2B3A034E" w:rsidR="001562B3" w:rsidRDefault="001562B3">
            <w:r>
              <w:t>Students, adults and staff</w:t>
            </w:r>
          </w:p>
        </w:tc>
        <w:tc>
          <w:tcPr>
            <w:tcW w:w="3419" w:type="dxa"/>
          </w:tcPr>
          <w:p w14:paraId="614BA458" w14:textId="6C8615F6" w:rsidR="001562B3" w:rsidRDefault="001562B3">
            <w:r>
              <w:t>Emergency eva</w:t>
            </w:r>
            <w:r w:rsidR="00D34210">
              <w:t>cua</w:t>
            </w:r>
            <w:r>
              <w:t>tion signage and general directional signage is displayed in all areas.</w:t>
            </w:r>
          </w:p>
        </w:tc>
        <w:tc>
          <w:tcPr>
            <w:tcW w:w="2268" w:type="dxa"/>
          </w:tcPr>
          <w:p w14:paraId="2DECA899" w14:textId="7E250C5A" w:rsidR="001562B3" w:rsidRDefault="001562B3">
            <w:r>
              <w:t>None</w:t>
            </w:r>
          </w:p>
        </w:tc>
        <w:tc>
          <w:tcPr>
            <w:tcW w:w="1701" w:type="dxa"/>
          </w:tcPr>
          <w:p w14:paraId="6B0CCD3F" w14:textId="77777777" w:rsidR="001562B3" w:rsidRDefault="001562B3"/>
        </w:tc>
        <w:tc>
          <w:tcPr>
            <w:tcW w:w="1701" w:type="dxa"/>
          </w:tcPr>
          <w:p w14:paraId="652AD7A8" w14:textId="77777777" w:rsidR="001562B3" w:rsidRDefault="001562B3"/>
        </w:tc>
        <w:tc>
          <w:tcPr>
            <w:tcW w:w="1382" w:type="dxa"/>
          </w:tcPr>
          <w:p w14:paraId="37A025EB" w14:textId="77777777" w:rsidR="001562B3" w:rsidRDefault="001562B3"/>
        </w:tc>
      </w:tr>
      <w:tr w:rsidR="001562B3" w14:paraId="661EF7A0" w14:textId="77777777" w:rsidTr="00F67EA8">
        <w:tc>
          <w:tcPr>
            <w:tcW w:w="2043" w:type="dxa"/>
          </w:tcPr>
          <w:p w14:paraId="6630ACC6" w14:textId="77777777" w:rsidR="001562B3" w:rsidRDefault="001562B3" w:rsidP="002A21B2">
            <w:pPr>
              <w:pStyle w:val="ListParagraph"/>
              <w:numPr>
                <w:ilvl w:val="0"/>
                <w:numId w:val="2"/>
              </w:numPr>
            </w:pPr>
            <w:r>
              <w:t>Uneven floor surfaces</w:t>
            </w:r>
          </w:p>
          <w:p w14:paraId="497C4981" w14:textId="77777777" w:rsidR="00F67EA8" w:rsidRDefault="00F67EA8"/>
          <w:p w14:paraId="41426814" w14:textId="77777777" w:rsidR="00F67EA8" w:rsidRDefault="00F67EA8" w:rsidP="002A21B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Stairs and steps</w:t>
            </w:r>
          </w:p>
          <w:p w14:paraId="2467AC54" w14:textId="77777777" w:rsidR="00F67EA8" w:rsidRDefault="00F67EA8"/>
          <w:p w14:paraId="3381BC72" w14:textId="77777777" w:rsidR="004A3617" w:rsidRDefault="004A3617"/>
          <w:p w14:paraId="6269A62C" w14:textId="77777777" w:rsidR="004A3617" w:rsidRDefault="004A3617"/>
          <w:p w14:paraId="75A00F7F" w14:textId="77777777" w:rsidR="004A3617" w:rsidRDefault="004A3617"/>
          <w:p w14:paraId="7971C4A6" w14:textId="77777777" w:rsidR="00625272" w:rsidRDefault="00625272"/>
          <w:p w14:paraId="1FEFD84E" w14:textId="31AA8CFF" w:rsidR="00F67EA8" w:rsidRDefault="00F67EA8" w:rsidP="002A21B2">
            <w:pPr>
              <w:pStyle w:val="ListParagraph"/>
              <w:numPr>
                <w:ilvl w:val="0"/>
                <w:numId w:val="2"/>
              </w:numPr>
            </w:pPr>
            <w:r>
              <w:t xml:space="preserve">Ramps </w:t>
            </w:r>
          </w:p>
        </w:tc>
        <w:tc>
          <w:tcPr>
            <w:tcW w:w="2046" w:type="dxa"/>
          </w:tcPr>
          <w:p w14:paraId="4F49F703" w14:textId="56756FAF" w:rsidR="001562B3" w:rsidRDefault="001562B3">
            <w:r>
              <w:lastRenderedPageBreak/>
              <w:t>Students may slip or trip</w:t>
            </w:r>
          </w:p>
        </w:tc>
        <w:tc>
          <w:tcPr>
            <w:tcW w:w="3419" w:type="dxa"/>
          </w:tcPr>
          <w:p w14:paraId="7A81DC10" w14:textId="7091105B" w:rsidR="001562B3" w:rsidRDefault="001562B3" w:rsidP="00F67EA8">
            <w:pPr>
              <w:pStyle w:val="ListParagraph"/>
              <w:numPr>
                <w:ilvl w:val="0"/>
                <w:numId w:val="1"/>
              </w:numPr>
            </w:pPr>
            <w:r>
              <w:t>Floor surfaces are made of a variety of material (concrete, metal, wood)</w:t>
            </w:r>
          </w:p>
          <w:p w14:paraId="5F68C8A9" w14:textId="55CBEE8A" w:rsidR="001562B3" w:rsidRDefault="001562B3" w:rsidP="00F67EA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Some stairways are narrow and curved.  Staff give warning before use and lead the way.  Handrails provided.  </w:t>
            </w:r>
            <w:r w:rsidR="00F67EA8">
              <w:t>Appropriate coloured</w:t>
            </w:r>
            <w:r>
              <w:t xml:space="preserve"> edging to steps.</w:t>
            </w:r>
          </w:p>
          <w:p w14:paraId="3CDE4888" w14:textId="5CDC9FA2" w:rsidR="001562B3" w:rsidRDefault="001562B3" w:rsidP="00F67EA8">
            <w:pPr>
              <w:pStyle w:val="ListParagraph"/>
              <w:numPr>
                <w:ilvl w:val="0"/>
                <w:numId w:val="1"/>
              </w:numPr>
            </w:pPr>
            <w:r>
              <w:t xml:space="preserve">Ramp provides step-free access to teaching spaces.  Slight gradient.  </w:t>
            </w:r>
            <w:r w:rsidR="00F67EA8">
              <w:t>Visitors</w:t>
            </w:r>
            <w:r>
              <w:t xml:space="preserve"> warned on entry – good lighting</w:t>
            </w:r>
          </w:p>
          <w:p w14:paraId="00F58C72" w14:textId="77777777" w:rsidR="001562B3" w:rsidRDefault="001562B3"/>
          <w:p w14:paraId="6395FD4A" w14:textId="63737374" w:rsidR="001562B3" w:rsidRDefault="001562B3">
            <w:r>
              <w:t>Movement in all areas supervised by workshop leader/appropriate adults.  Warnings given when entering a new area.</w:t>
            </w:r>
          </w:p>
        </w:tc>
        <w:tc>
          <w:tcPr>
            <w:tcW w:w="2268" w:type="dxa"/>
          </w:tcPr>
          <w:p w14:paraId="0C22D980" w14:textId="6A5EB7E0" w:rsidR="001562B3" w:rsidRDefault="00F67EA8">
            <w:r>
              <w:lastRenderedPageBreak/>
              <w:t>N</w:t>
            </w:r>
            <w:r w:rsidR="001562B3">
              <w:t>one</w:t>
            </w:r>
          </w:p>
        </w:tc>
        <w:tc>
          <w:tcPr>
            <w:tcW w:w="1701" w:type="dxa"/>
          </w:tcPr>
          <w:p w14:paraId="2FFEC045" w14:textId="77777777" w:rsidR="001562B3" w:rsidRDefault="001562B3"/>
        </w:tc>
        <w:tc>
          <w:tcPr>
            <w:tcW w:w="1701" w:type="dxa"/>
          </w:tcPr>
          <w:p w14:paraId="5B22D674" w14:textId="77777777" w:rsidR="001562B3" w:rsidRDefault="001562B3"/>
        </w:tc>
        <w:tc>
          <w:tcPr>
            <w:tcW w:w="1382" w:type="dxa"/>
          </w:tcPr>
          <w:p w14:paraId="628A139A" w14:textId="77777777" w:rsidR="001562B3" w:rsidRDefault="001562B3"/>
        </w:tc>
      </w:tr>
      <w:tr w:rsidR="00F67EA8" w14:paraId="30B20582" w14:textId="77777777" w:rsidTr="00F67EA8">
        <w:tc>
          <w:tcPr>
            <w:tcW w:w="2043" w:type="dxa"/>
          </w:tcPr>
          <w:p w14:paraId="3177F7B1" w14:textId="7E799239" w:rsidR="00F67EA8" w:rsidRDefault="00F67EA8">
            <w:r>
              <w:t>Doors, cupboards, windows and storage areas</w:t>
            </w:r>
          </w:p>
        </w:tc>
        <w:tc>
          <w:tcPr>
            <w:tcW w:w="2046" w:type="dxa"/>
          </w:tcPr>
          <w:p w14:paraId="6265FF44" w14:textId="28800B27" w:rsidR="00F67EA8" w:rsidRDefault="00F67EA8">
            <w:r>
              <w:t xml:space="preserve">Students, </w:t>
            </w:r>
            <w:r w:rsidR="00232D1E">
              <w:t>adults,</w:t>
            </w:r>
            <w:r>
              <w:t xml:space="preserve"> and staff</w:t>
            </w:r>
          </w:p>
        </w:tc>
        <w:tc>
          <w:tcPr>
            <w:tcW w:w="3419" w:type="dxa"/>
          </w:tcPr>
          <w:p w14:paraId="268BEEF7" w14:textId="0F6ED6B1" w:rsidR="00F67EA8" w:rsidRDefault="00F67EA8" w:rsidP="00F67EA8">
            <w:r>
              <w:t>Doors are of conventional design. Hinges covered.</w:t>
            </w:r>
            <w:r w:rsidR="00743183">
              <w:t xml:space="preserve"> External door lock</w:t>
            </w:r>
            <w:r w:rsidR="00FC1D3E">
              <w:t>s</w:t>
            </w:r>
            <w:r w:rsidR="00743183">
              <w:t xml:space="preserve"> shut. Push button f</w:t>
            </w:r>
            <w:r w:rsidR="00232D1E">
              <w:t>or</w:t>
            </w:r>
            <w:r w:rsidR="00743183">
              <w:t xml:space="preserve"> exit.</w:t>
            </w:r>
          </w:p>
          <w:p w14:paraId="022CD891" w14:textId="77777777" w:rsidR="00F67EA8" w:rsidRDefault="00F67EA8" w:rsidP="00F67EA8"/>
          <w:p w14:paraId="2AF43E5D" w14:textId="77777777" w:rsidR="00F67EA8" w:rsidRDefault="00F67EA8" w:rsidP="00F67EA8">
            <w:r>
              <w:t>Some cupboards are concealed.  They are only used by museum staff.</w:t>
            </w:r>
          </w:p>
          <w:p w14:paraId="3B407ECC" w14:textId="77777777" w:rsidR="00F67EA8" w:rsidRDefault="00F67EA8" w:rsidP="00F67EA8"/>
          <w:p w14:paraId="22DBC7E0" w14:textId="77777777" w:rsidR="00F67EA8" w:rsidRDefault="00F67EA8" w:rsidP="00F67EA8">
            <w:r>
              <w:t>Secondary glazing in Sulis learning space opens across walkway used by children.  It will be open when the room is not being used by children.</w:t>
            </w:r>
          </w:p>
          <w:p w14:paraId="0826F738" w14:textId="77777777" w:rsidR="00F67EA8" w:rsidRDefault="00F67EA8" w:rsidP="00F67EA8">
            <w:r>
              <w:lastRenderedPageBreak/>
              <w:t>Drawers under seating in Sulis only to be used by adults and closed when children are in the classroom.</w:t>
            </w:r>
          </w:p>
          <w:p w14:paraId="08DC00D3" w14:textId="77777777" w:rsidR="00F67EA8" w:rsidRDefault="00F67EA8" w:rsidP="00F67EA8"/>
          <w:p w14:paraId="7DFEB5DB" w14:textId="408EB1DE" w:rsidR="00F67EA8" w:rsidRDefault="00F67EA8" w:rsidP="00F67EA8">
            <w:r>
              <w:t>Cloakroom has me</w:t>
            </w:r>
            <w:r w:rsidR="00CD02AA">
              <w:t>tal</w:t>
            </w:r>
            <w:r>
              <w:t xml:space="preserve"> gates.  They will be opened before children arrive and closed by adults.  Children will be supervised when using.</w:t>
            </w:r>
          </w:p>
        </w:tc>
        <w:tc>
          <w:tcPr>
            <w:tcW w:w="2268" w:type="dxa"/>
          </w:tcPr>
          <w:p w14:paraId="2F9390D0" w14:textId="7F857DD3" w:rsidR="00F67EA8" w:rsidRDefault="00F67EA8">
            <w:r>
              <w:lastRenderedPageBreak/>
              <w:t>None</w:t>
            </w:r>
          </w:p>
        </w:tc>
        <w:tc>
          <w:tcPr>
            <w:tcW w:w="1701" w:type="dxa"/>
          </w:tcPr>
          <w:p w14:paraId="4B2757F3" w14:textId="77777777" w:rsidR="00F67EA8" w:rsidRDefault="00F67EA8"/>
        </w:tc>
        <w:tc>
          <w:tcPr>
            <w:tcW w:w="1701" w:type="dxa"/>
          </w:tcPr>
          <w:p w14:paraId="3F65DDB1" w14:textId="77777777" w:rsidR="00F67EA8" w:rsidRDefault="00F67EA8"/>
        </w:tc>
        <w:tc>
          <w:tcPr>
            <w:tcW w:w="1382" w:type="dxa"/>
          </w:tcPr>
          <w:p w14:paraId="41F6B607" w14:textId="77777777" w:rsidR="00F67EA8" w:rsidRDefault="00F67EA8"/>
        </w:tc>
      </w:tr>
      <w:tr w:rsidR="00F67EA8" w14:paraId="2F3AAF11" w14:textId="77777777" w:rsidTr="00F67EA8">
        <w:tc>
          <w:tcPr>
            <w:tcW w:w="2043" w:type="dxa"/>
          </w:tcPr>
          <w:p w14:paraId="721D6911" w14:textId="1EDACEEA" w:rsidR="00F67EA8" w:rsidRDefault="00F67EA8">
            <w:r>
              <w:t>Teaching spaces</w:t>
            </w:r>
          </w:p>
          <w:p w14:paraId="01B43605" w14:textId="43853954" w:rsidR="00F67EA8" w:rsidRDefault="002A21B2" w:rsidP="002A21B2">
            <w:r>
              <w:t>1.</w:t>
            </w:r>
            <w:r w:rsidR="00F67EA8">
              <w:t xml:space="preserve">Nature of classroom equipment </w:t>
            </w:r>
          </w:p>
          <w:p w14:paraId="1C29A7BF" w14:textId="77777777" w:rsidR="00F67EA8" w:rsidRDefault="00F67EA8"/>
          <w:p w14:paraId="162461DE" w14:textId="77777777" w:rsidR="00F67EA8" w:rsidRDefault="00F67EA8"/>
          <w:p w14:paraId="6C0F4F4B" w14:textId="77777777" w:rsidR="00F67EA8" w:rsidRDefault="00F67EA8"/>
          <w:p w14:paraId="70BC4624" w14:textId="77777777" w:rsidR="002A21B2" w:rsidRDefault="002A21B2"/>
          <w:p w14:paraId="6A08BA1B" w14:textId="3B25F52A" w:rsidR="002A21B2" w:rsidRDefault="002A21B2"/>
          <w:p w14:paraId="3A3B1756" w14:textId="07FB183C" w:rsidR="002A21B2" w:rsidRDefault="002A21B2"/>
          <w:p w14:paraId="46DD6F0B" w14:textId="37F9CA25" w:rsidR="002A21B2" w:rsidRDefault="002A21B2"/>
          <w:p w14:paraId="04CCBC6B" w14:textId="77777777" w:rsidR="002A21B2" w:rsidRDefault="002A21B2"/>
          <w:p w14:paraId="6F6C6AB0" w14:textId="77777777" w:rsidR="002A21B2" w:rsidRDefault="002A21B2"/>
          <w:p w14:paraId="1F9A9CD3" w14:textId="7943B6D3" w:rsidR="00F67EA8" w:rsidRDefault="002A21B2" w:rsidP="002A21B2">
            <w:r>
              <w:t>2.</w:t>
            </w:r>
            <w:r w:rsidR="00F67EA8">
              <w:t>Nature of Investigation Zone</w:t>
            </w:r>
            <w:r w:rsidR="001371BD">
              <w:t xml:space="preserve"> (IZ)</w:t>
            </w:r>
            <w:r w:rsidR="00F67EA8">
              <w:t xml:space="preserve"> equipment</w:t>
            </w:r>
          </w:p>
          <w:p w14:paraId="0BBD3D48" w14:textId="75E498C4" w:rsidR="002A21B2" w:rsidRDefault="002A21B2" w:rsidP="002A21B2"/>
          <w:p w14:paraId="0E941B5E" w14:textId="77777777" w:rsidR="00AD346B" w:rsidRDefault="00AD346B" w:rsidP="002A21B2"/>
          <w:p w14:paraId="5E63B2FC" w14:textId="77777777" w:rsidR="00AD346B" w:rsidRDefault="00AD346B" w:rsidP="002A21B2"/>
          <w:p w14:paraId="049FF117" w14:textId="77777777" w:rsidR="00AD346B" w:rsidRDefault="00AD346B" w:rsidP="002A21B2"/>
          <w:p w14:paraId="594EBAF7" w14:textId="77777777" w:rsidR="00AD346B" w:rsidRDefault="00AD346B" w:rsidP="002A21B2"/>
          <w:p w14:paraId="6A3DE288" w14:textId="77777777" w:rsidR="00AD346B" w:rsidRDefault="00AD346B" w:rsidP="002A21B2"/>
          <w:p w14:paraId="21C7B09B" w14:textId="77777777" w:rsidR="00AD346B" w:rsidRDefault="00AD346B" w:rsidP="002A21B2"/>
          <w:p w14:paraId="12F08DB9" w14:textId="77777777" w:rsidR="00AD346B" w:rsidRDefault="00AD346B" w:rsidP="002A21B2"/>
          <w:p w14:paraId="25821D78" w14:textId="77777777" w:rsidR="00AD346B" w:rsidRDefault="00AD346B" w:rsidP="002A21B2"/>
          <w:p w14:paraId="2B2DC047" w14:textId="77777777" w:rsidR="00AD346B" w:rsidRDefault="00AD346B" w:rsidP="002A21B2"/>
          <w:p w14:paraId="5BC95210" w14:textId="77777777" w:rsidR="00B414F4" w:rsidRDefault="00B414F4" w:rsidP="002A21B2"/>
          <w:p w14:paraId="185C6707" w14:textId="77777777" w:rsidR="00B414F4" w:rsidRDefault="00B414F4" w:rsidP="002A21B2"/>
          <w:p w14:paraId="2A667907" w14:textId="77777777" w:rsidR="00B414F4" w:rsidRDefault="00B414F4" w:rsidP="002A21B2"/>
          <w:p w14:paraId="5DC59E72" w14:textId="383DB804" w:rsidR="002A21B2" w:rsidRDefault="002A21B2" w:rsidP="002A21B2">
            <w:r>
              <w:t>3.Walkway edge</w:t>
            </w:r>
          </w:p>
          <w:p w14:paraId="2CEDDD18" w14:textId="3C479E56" w:rsidR="002A21B2" w:rsidRDefault="002A21B2" w:rsidP="002A21B2"/>
          <w:p w14:paraId="120AC951" w14:textId="77777777" w:rsidR="00D125FF" w:rsidRDefault="00D125FF" w:rsidP="002A21B2"/>
          <w:p w14:paraId="3DDE1BAC" w14:textId="77777777" w:rsidR="00D125FF" w:rsidRDefault="00D125FF" w:rsidP="002A21B2"/>
          <w:p w14:paraId="661C95DB" w14:textId="77777777" w:rsidR="00D125FF" w:rsidRDefault="00D125FF" w:rsidP="002A21B2"/>
          <w:p w14:paraId="3A299D78" w14:textId="77777777" w:rsidR="001064C8" w:rsidRDefault="001064C8" w:rsidP="002A21B2"/>
          <w:p w14:paraId="0FFFB470" w14:textId="77777777" w:rsidR="001064C8" w:rsidRDefault="001064C8" w:rsidP="002A21B2"/>
          <w:p w14:paraId="7AF8C47C" w14:textId="77777777" w:rsidR="001064C8" w:rsidRDefault="001064C8" w:rsidP="002A21B2"/>
          <w:p w14:paraId="15E4A2E5" w14:textId="77777777" w:rsidR="001064C8" w:rsidRDefault="001064C8" w:rsidP="002A21B2"/>
          <w:p w14:paraId="53A78CFC" w14:textId="77777777" w:rsidR="001064C8" w:rsidRDefault="001064C8" w:rsidP="002A21B2"/>
          <w:p w14:paraId="5733BFED" w14:textId="77777777" w:rsidR="001064C8" w:rsidRDefault="001064C8" w:rsidP="002A21B2"/>
          <w:p w14:paraId="2292210F" w14:textId="5DD88A05" w:rsidR="002A21B2" w:rsidRDefault="002A21B2" w:rsidP="002A21B2">
            <w:r>
              <w:t>4.Corridor from Investigation Zone to Gym</w:t>
            </w:r>
          </w:p>
          <w:p w14:paraId="0084F54F" w14:textId="7CA5BC11" w:rsidR="00F67EA8" w:rsidRDefault="00F67EA8"/>
        </w:tc>
        <w:tc>
          <w:tcPr>
            <w:tcW w:w="2046" w:type="dxa"/>
          </w:tcPr>
          <w:p w14:paraId="07C38569" w14:textId="1AFCAECC" w:rsidR="00F67EA8" w:rsidRDefault="00232D1E">
            <w:r>
              <w:lastRenderedPageBreak/>
              <w:t>Students, adults, and staff</w:t>
            </w:r>
          </w:p>
        </w:tc>
        <w:tc>
          <w:tcPr>
            <w:tcW w:w="3419" w:type="dxa"/>
          </w:tcPr>
          <w:p w14:paraId="4F3F8BB9" w14:textId="2A19A101" w:rsidR="00F67EA8" w:rsidRDefault="002A21B2" w:rsidP="002A21B2">
            <w:r>
              <w:t>1.</w:t>
            </w:r>
            <w:r w:rsidR="00F67EA8">
              <w:t>Equipment is conventional school equipment with which people are likely to be familiar and so presents an insignificant risk.</w:t>
            </w:r>
            <w:r w:rsidR="00232D1E">
              <w:t xml:space="preserve"> E.</w:t>
            </w:r>
            <w:r w:rsidR="00901477">
              <w:t>g</w:t>
            </w:r>
            <w:r w:rsidR="00232D1E">
              <w:t>. children’s scissors</w:t>
            </w:r>
            <w:r w:rsidR="00901477">
              <w:t>.</w:t>
            </w:r>
          </w:p>
          <w:p w14:paraId="221830C0" w14:textId="1512E7BB" w:rsidR="00F67EA8" w:rsidRDefault="00F67EA8" w:rsidP="00F67EA8"/>
          <w:p w14:paraId="1150AA55" w14:textId="32E44AA3" w:rsidR="00F67EA8" w:rsidRDefault="002A21B2" w:rsidP="002A21B2">
            <w:r>
              <w:t xml:space="preserve">1. </w:t>
            </w:r>
            <w:r w:rsidR="00274EFC">
              <w:t>Handling o</w:t>
            </w:r>
            <w:r>
              <w:t>bjects selected for robust construction and replicas of more delicate objects used for handling to minimise risk to collection.  Staff trained in object handling.</w:t>
            </w:r>
            <w:r w:rsidR="00AD178E">
              <w:t xml:space="preserve"> </w:t>
            </w:r>
            <w:r>
              <w:t>O</w:t>
            </w:r>
            <w:r w:rsidR="00F67EA8">
              <w:t>bjects handled over matting.</w:t>
            </w:r>
          </w:p>
          <w:p w14:paraId="3EF8363E" w14:textId="5345C6C8" w:rsidR="00F67EA8" w:rsidRDefault="00F67EA8" w:rsidP="00F67EA8"/>
          <w:p w14:paraId="208FEB93" w14:textId="6A5A8AB9" w:rsidR="00F67EA8" w:rsidRDefault="002A21B2" w:rsidP="00F67EA8">
            <w:r>
              <w:t>2.</w:t>
            </w:r>
            <w:r w:rsidR="00F67EA8">
              <w:t xml:space="preserve">Digging Deep – robust cover when not in use.  Well defined edge of trench. Small depth to fall </w:t>
            </w:r>
            <w:r w:rsidR="008E6067">
              <w:t>– it is</w:t>
            </w:r>
            <w:r w:rsidR="00F67EA8">
              <w:t xml:space="preserve"> filled with excavation material simulating an excavation.</w:t>
            </w:r>
          </w:p>
          <w:p w14:paraId="4930AD02" w14:textId="0A721C14" w:rsidR="00F67EA8" w:rsidRDefault="00F67EA8" w:rsidP="002A21B2">
            <w:r>
              <w:t>Wooden interactives packed and unpacked by staff.</w:t>
            </w:r>
          </w:p>
          <w:p w14:paraId="327334F9" w14:textId="08C3F5B9" w:rsidR="00F67EA8" w:rsidRDefault="00F67EA8" w:rsidP="00F67EA8"/>
          <w:p w14:paraId="60B675B3" w14:textId="24E9805D" w:rsidR="00F67EA8" w:rsidRDefault="00F67EA8" w:rsidP="002A21B2">
            <w:r>
              <w:t>Archways</w:t>
            </w:r>
            <w:r w:rsidR="00B177CD">
              <w:t>/stone walls</w:t>
            </w:r>
            <w:r>
              <w:t xml:space="preserve"> – with potential to hit head</w:t>
            </w:r>
            <w:r w:rsidR="001371BD">
              <w:t xml:space="preserve"> – Good lighting and signage in place.</w:t>
            </w:r>
          </w:p>
          <w:p w14:paraId="496F4290" w14:textId="4C596B86" w:rsidR="002A21B2" w:rsidRDefault="002A21B2" w:rsidP="002A21B2"/>
          <w:p w14:paraId="50C99A2C" w14:textId="77777777" w:rsidR="00D34210" w:rsidRDefault="00D34210" w:rsidP="002A21B2"/>
          <w:p w14:paraId="01236EA1" w14:textId="77777777" w:rsidR="00D34210" w:rsidRDefault="00D34210" w:rsidP="002A21B2"/>
          <w:p w14:paraId="1D7ECC06" w14:textId="612C7222" w:rsidR="002A21B2" w:rsidRDefault="002A21B2" w:rsidP="002A21B2">
            <w:r>
              <w:t xml:space="preserve">3.Deep walkway edges barriered. </w:t>
            </w:r>
            <w:r w:rsidR="001064C8">
              <w:t>Handrails</w:t>
            </w:r>
            <w:r w:rsidR="001371BD">
              <w:t xml:space="preserve"> in place near entrance to IZ.</w:t>
            </w:r>
            <w:r>
              <w:t xml:space="preserve"> No unguarded drops deeper than 300mm</w:t>
            </w:r>
          </w:p>
          <w:p w14:paraId="24DCF54B" w14:textId="4BBAFD09" w:rsidR="002A21B2" w:rsidRDefault="002A21B2" w:rsidP="002A21B2"/>
          <w:p w14:paraId="5F8A2459" w14:textId="52C4AEFF" w:rsidR="002A21B2" w:rsidRDefault="002A21B2" w:rsidP="002A21B2">
            <w:r>
              <w:t>3.Floor surfaces in a variety of materials.</w:t>
            </w:r>
            <w:r w:rsidR="001064C8">
              <w:t xml:space="preserve"> Children </w:t>
            </w:r>
            <w:r w:rsidR="00F16A02">
              <w:t xml:space="preserve">to be </w:t>
            </w:r>
            <w:r w:rsidR="001064C8">
              <w:t>supervised at all times.</w:t>
            </w:r>
          </w:p>
          <w:p w14:paraId="28929BDF" w14:textId="344393BE" w:rsidR="002A21B2" w:rsidRDefault="002A21B2" w:rsidP="002A21B2"/>
          <w:p w14:paraId="0AE0DD74" w14:textId="77777777" w:rsidR="00D34210" w:rsidRDefault="00D34210" w:rsidP="002A21B2"/>
          <w:p w14:paraId="1F87BDD6" w14:textId="4757B5A9" w:rsidR="002A21B2" w:rsidRDefault="002A21B2" w:rsidP="002A21B2">
            <w:r>
              <w:t>4.Door lock plate at vulnerable height for children</w:t>
            </w:r>
            <w:r w:rsidR="00A06128">
              <w:t>/adults.</w:t>
            </w:r>
          </w:p>
          <w:p w14:paraId="58EFC7B3" w14:textId="77777777" w:rsidR="00F67EA8" w:rsidRDefault="00F67EA8" w:rsidP="00F67EA8"/>
          <w:p w14:paraId="72E1B8FA" w14:textId="53E024C7" w:rsidR="00F67EA8" w:rsidRDefault="00F67EA8" w:rsidP="00F67EA8"/>
        </w:tc>
        <w:tc>
          <w:tcPr>
            <w:tcW w:w="2268" w:type="dxa"/>
          </w:tcPr>
          <w:p w14:paraId="1C35BC87" w14:textId="1BFAE5A9" w:rsidR="00F67EA8" w:rsidRDefault="00084C30">
            <w:r>
              <w:lastRenderedPageBreak/>
              <w:t>None</w:t>
            </w:r>
          </w:p>
          <w:p w14:paraId="6FF4ABA6" w14:textId="77777777" w:rsidR="00F67EA8" w:rsidRDefault="00F67EA8"/>
          <w:p w14:paraId="33E6A249" w14:textId="77777777" w:rsidR="00F67EA8" w:rsidRDefault="00F67EA8"/>
          <w:p w14:paraId="5B877054" w14:textId="77777777" w:rsidR="00F67EA8" w:rsidRDefault="00F67EA8"/>
          <w:p w14:paraId="286BCD4A" w14:textId="77777777" w:rsidR="00F67EA8" w:rsidRDefault="00F67EA8"/>
          <w:p w14:paraId="42056318" w14:textId="77777777" w:rsidR="00F67EA8" w:rsidRDefault="00F67EA8"/>
          <w:p w14:paraId="0BA1C3EC" w14:textId="77777777" w:rsidR="00F67EA8" w:rsidRDefault="00F67EA8"/>
          <w:p w14:paraId="29F33253" w14:textId="77777777" w:rsidR="00F67EA8" w:rsidRDefault="00F67EA8"/>
          <w:p w14:paraId="7D347307" w14:textId="77777777" w:rsidR="00F67EA8" w:rsidRDefault="00F67EA8"/>
          <w:p w14:paraId="5B3D7FD2" w14:textId="77777777" w:rsidR="00F67EA8" w:rsidRDefault="00F67EA8"/>
          <w:p w14:paraId="593DE657" w14:textId="77777777" w:rsidR="00F67EA8" w:rsidRDefault="00F67EA8"/>
          <w:p w14:paraId="2BD53A9C" w14:textId="77777777" w:rsidR="00F67EA8" w:rsidRDefault="00F67EA8"/>
          <w:p w14:paraId="73223AC5" w14:textId="77777777" w:rsidR="00F67EA8" w:rsidRDefault="00F67EA8"/>
          <w:p w14:paraId="3774301D" w14:textId="77777777" w:rsidR="00F67EA8" w:rsidRDefault="00F67EA8"/>
          <w:p w14:paraId="1E4DD29D" w14:textId="77777777" w:rsidR="00F67EA8" w:rsidRDefault="00F67EA8"/>
          <w:p w14:paraId="487EBF6E" w14:textId="77777777" w:rsidR="00F67EA8" w:rsidRDefault="00F67EA8"/>
          <w:p w14:paraId="4E68A89C" w14:textId="77777777" w:rsidR="00F67EA8" w:rsidRDefault="00F67EA8"/>
          <w:p w14:paraId="062A5578" w14:textId="77777777" w:rsidR="00F67EA8" w:rsidRDefault="00F67EA8"/>
          <w:p w14:paraId="07748579" w14:textId="77777777" w:rsidR="00F67EA8" w:rsidRDefault="00F67EA8"/>
          <w:p w14:paraId="69C0E4C7" w14:textId="77777777" w:rsidR="002A21B2" w:rsidRDefault="002A21B2"/>
          <w:p w14:paraId="10EF6477" w14:textId="77777777" w:rsidR="002A21B2" w:rsidRDefault="002A21B2"/>
          <w:p w14:paraId="58823E20" w14:textId="4382E2DD" w:rsidR="002A21B2" w:rsidRDefault="002A21B2"/>
        </w:tc>
        <w:tc>
          <w:tcPr>
            <w:tcW w:w="1701" w:type="dxa"/>
          </w:tcPr>
          <w:p w14:paraId="1796380E" w14:textId="77777777" w:rsidR="00F67EA8" w:rsidRDefault="00F67EA8"/>
        </w:tc>
        <w:tc>
          <w:tcPr>
            <w:tcW w:w="1701" w:type="dxa"/>
          </w:tcPr>
          <w:p w14:paraId="78F1302C" w14:textId="77777777" w:rsidR="00F67EA8" w:rsidRDefault="00F67EA8"/>
        </w:tc>
        <w:tc>
          <w:tcPr>
            <w:tcW w:w="1382" w:type="dxa"/>
          </w:tcPr>
          <w:p w14:paraId="57D205F0" w14:textId="77777777" w:rsidR="00F67EA8" w:rsidRDefault="00F67EA8"/>
        </w:tc>
      </w:tr>
      <w:tr w:rsidR="002A21B2" w14:paraId="06DEAB98" w14:textId="77777777" w:rsidTr="00F67EA8">
        <w:tc>
          <w:tcPr>
            <w:tcW w:w="2043" w:type="dxa"/>
          </w:tcPr>
          <w:p w14:paraId="3CB119BA" w14:textId="77777777" w:rsidR="002A21B2" w:rsidRDefault="002A21B2">
            <w:r>
              <w:t>Kitchen areas within classrooms</w:t>
            </w:r>
          </w:p>
          <w:p w14:paraId="10A8F1C9" w14:textId="77777777" w:rsidR="002A21B2" w:rsidRDefault="002A21B2"/>
          <w:p w14:paraId="5FB560D6" w14:textId="4ED8A9BF" w:rsidR="002A21B2" w:rsidRDefault="002A21B2">
            <w:r>
              <w:t>1.Water spillage</w:t>
            </w:r>
          </w:p>
          <w:p w14:paraId="521D8A9F" w14:textId="77777777" w:rsidR="002A21B2" w:rsidRDefault="002A21B2"/>
          <w:p w14:paraId="2F98D58F" w14:textId="183723A1" w:rsidR="002A21B2" w:rsidRDefault="002A21B2">
            <w:r>
              <w:t xml:space="preserve">2.Kettle </w:t>
            </w:r>
          </w:p>
        </w:tc>
        <w:tc>
          <w:tcPr>
            <w:tcW w:w="2046" w:type="dxa"/>
          </w:tcPr>
          <w:p w14:paraId="1545AC9D" w14:textId="46E6076D" w:rsidR="002A21B2" w:rsidRDefault="002A21B2">
            <w:r>
              <w:t>Students, adults, staff</w:t>
            </w:r>
          </w:p>
        </w:tc>
        <w:tc>
          <w:tcPr>
            <w:tcW w:w="3419" w:type="dxa"/>
          </w:tcPr>
          <w:p w14:paraId="251C5E90" w14:textId="6F057DBE" w:rsidR="002A21B2" w:rsidRDefault="002A21B2" w:rsidP="002A21B2">
            <w:r>
              <w:t>1.wiping up clo</w:t>
            </w:r>
            <w:r w:rsidR="00490678">
              <w:t>ths</w:t>
            </w:r>
            <w:r>
              <w:t xml:space="preserve"> and cleaning materials provided for teachers.</w:t>
            </w:r>
          </w:p>
          <w:p w14:paraId="497D6EE0" w14:textId="77777777" w:rsidR="002A21B2" w:rsidRDefault="002A21B2" w:rsidP="002A21B2"/>
          <w:p w14:paraId="2CFBB876" w14:textId="523C3217" w:rsidR="002A21B2" w:rsidRDefault="002A21B2" w:rsidP="002A21B2">
            <w:r>
              <w:t xml:space="preserve">2.Kettles </w:t>
            </w:r>
            <w:r w:rsidR="00BF6AFC">
              <w:t xml:space="preserve">to be </w:t>
            </w:r>
            <w:r>
              <w:t>used by adults</w:t>
            </w:r>
            <w:r w:rsidR="00BF6AFC">
              <w:t>, at a safe height</w:t>
            </w:r>
            <w:r w:rsidR="00BC56B5">
              <w:t>. I</w:t>
            </w:r>
            <w:r w:rsidR="00E64591">
              <w:t>n Water</w:t>
            </w:r>
            <w:r w:rsidR="00D34210">
              <w:t>t</w:t>
            </w:r>
            <w:r w:rsidR="00E64591">
              <w:t>ank</w:t>
            </w:r>
            <w:r w:rsidR="00BC56B5">
              <w:t xml:space="preserve"> hot tap facility high up</w:t>
            </w:r>
            <w:r w:rsidR="00E64591">
              <w:t xml:space="preserve"> within a</w:t>
            </w:r>
            <w:r w:rsidR="00BD3A50">
              <w:t>n enclosed</w:t>
            </w:r>
            <w:r w:rsidR="00E64591">
              <w:t xml:space="preserve"> cupboard space.</w:t>
            </w:r>
          </w:p>
        </w:tc>
        <w:tc>
          <w:tcPr>
            <w:tcW w:w="2268" w:type="dxa"/>
          </w:tcPr>
          <w:p w14:paraId="4FE04DE6" w14:textId="40AB88F1" w:rsidR="002A21B2" w:rsidRDefault="002A21B2">
            <w:r>
              <w:t>None</w:t>
            </w:r>
          </w:p>
        </w:tc>
        <w:tc>
          <w:tcPr>
            <w:tcW w:w="1701" w:type="dxa"/>
          </w:tcPr>
          <w:p w14:paraId="6B1951E2" w14:textId="77777777" w:rsidR="002A21B2" w:rsidRDefault="002A21B2"/>
        </w:tc>
        <w:tc>
          <w:tcPr>
            <w:tcW w:w="1701" w:type="dxa"/>
          </w:tcPr>
          <w:p w14:paraId="4567496E" w14:textId="77777777" w:rsidR="002A21B2" w:rsidRDefault="002A21B2"/>
        </w:tc>
        <w:tc>
          <w:tcPr>
            <w:tcW w:w="1382" w:type="dxa"/>
          </w:tcPr>
          <w:p w14:paraId="2678E465" w14:textId="77777777" w:rsidR="002A21B2" w:rsidRDefault="002A21B2"/>
        </w:tc>
      </w:tr>
      <w:tr w:rsidR="002A21B2" w14:paraId="399A222B" w14:textId="77777777" w:rsidTr="00F67EA8">
        <w:tc>
          <w:tcPr>
            <w:tcW w:w="2043" w:type="dxa"/>
          </w:tcPr>
          <w:p w14:paraId="2C0EA6B7" w14:textId="77777777" w:rsidR="002A21B2" w:rsidRDefault="002A21B2">
            <w:r>
              <w:t>Gymnasium and Laconicum</w:t>
            </w:r>
          </w:p>
          <w:p w14:paraId="3D9DEFC5" w14:textId="772A736A" w:rsidR="002A21B2" w:rsidRDefault="002A21B2">
            <w:r>
              <w:lastRenderedPageBreak/>
              <w:t>Uneven floors and ramps</w:t>
            </w:r>
          </w:p>
        </w:tc>
        <w:tc>
          <w:tcPr>
            <w:tcW w:w="2046" w:type="dxa"/>
          </w:tcPr>
          <w:p w14:paraId="6F043D44" w14:textId="73446C18" w:rsidR="002A21B2" w:rsidRDefault="002A21B2">
            <w:r>
              <w:lastRenderedPageBreak/>
              <w:t>Students, adults</w:t>
            </w:r>
            <w:r w:rsidR="00C80434">
              <w:t>,</w:t>
            </w:r>
            <w:r>
              <w:t xml:space="preserve"> and staff including </w:t>
            </w:r>
            <w:r>
              <w:lastRenderedPageBreak/>
              <w:t>general museum visitors</w:t>
            </w:r>
          </w:p>
        </w:tc>
        <w:tc>
          <w:tcPr>
            <w:tcW w:w="3419" w:type="dxa"/>
          </w:tcPr>
          <w:p w14:paraId="10AF5EB4" w14:textId="52874E62" w:rsidR="002A21B2" w:rsidRDefault="00084C30" w:rsidP="002A21B2">
            <w:r>
              <w:lastRenderedPageBreak/>
              <w:t xml:space="preserve">Floors in limecrete, Roman paving and metal.  Roman paving preserved within </w:t>
            </w:r>
            <w:r>
              <w:lastRenderedPageBreak/>
              <w:t>pavement is uneven. General visitors warned when entering Great Bath area</w:t>
            </w:r>
            <w:r w:rsidR="00A52658">
              <w:t>. S</w:t>
            </w:r>
            <w:r>
              <w:t>chool visitors warned by staff</w:t>
            </w:r>
            <w:r w:rsidR="00014586">
              <w:t>.</w:t>
            </w:r>
          </w:p>
        </w:tc>
        <w:tc>
          <w:tcPr>
            <w:tcW w:w="2268" w:type="dxa"/>
          </w:tcPr>
          <w:p w14:paraId="32D0E2C1" w14:textId="01820FBF" w:rsidR="002A21B2" w:rsidRDefault="00084C30">
            <w:r>
              <w:lastRenderedPageBreak/>
              <w:t>None</w:t>
            </w:r>
          </w:p>
        </w:tc>
        <w:tc>
          <w:tcPr>
            <w:tcW w:w="1701" w:type="dxa"/>
          </w:tcPr>
          <w:p w14:paraId="1297C4E8" w14:textId="77777777" w:rsidR="002A21B2" w:rsidRDefault="002A21B2"/>
        </w:tc>
        <w:tc>
          <w:tcPr>
            <w:tcW w:w="1701" w:type="dxa"/>
          </w:tcPr>
          <w:p w14:paraId="6369B3FF" w14:textId="77777777" w:rsidR="002A21B2" w:rsidRDefault="002A21B2"/>
        </w:tc>
        <w:tc>
          <w:tcPr>
            <w:tcW w:w="1382" w:type="dxa"/>
          </w:tcPr>
          <w:p w14:paraId="692B34EC" w14:textId="77777777" w:rsidR="002A21B2" w:rsidRDefault="002A21B2"/>
        </w:tc>
      </w:tr>
    </w:tbl>
    <w:p w14:paraId="11DE0101" w14:textId="77777777" w:rsidR="001562B3" w:rsidRDefault="001562B3"/>
    <w:sectPr w:rsidR="001562B3" w:rsidSect="001562B3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6E7"/>
    <w:multiLevelType w:val="hybridMultilevel"/>
    <w:tmpl w:val="B886687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675A0"/>
    <w:multiLevelType w:val="hybridMultilevel"/>
    <w:tmpl w:val="C156A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3FE3"/>
    <w:multiLevelType w:val="hybridMultilevel"/>
    <w:tmpl w:val="AD8E9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50E03"/>
    <w:multiLevelType w:val="hybridMultilevel"/>
    <w:tmpl w:val="03A05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56D9"/>
    <w:multiLevelType w:val="hybridMultilevel"/>
    <w:tmpl w:val="6F545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C7955"/>
    <w:multiLevelType w:val="hybridMultilevel"/>
    <w:tmpl w:val="CF64E9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92CD8"/>
    <w:multiLevelType w:val="hybridMultilevel"/>
    <w:tmpl w:val="583A3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72218">
    <w:abstractNumId w:val="2"/>
  </w:num>
  <w:num w:numId="2" w16cid:durableId="1435130280">
    <w:abstractNumId w:val="4"/>
  </w:num>
  <w:num w:numId="3" w16cid:durableId="2079934699">
    <w:abstractNumId w:val="3"/>
  </w:num>
  <w:num w:numId="4" w16cid:durableId="451440401">
    <w:abstractNumId w:val="6"/>
  </w:num>
  <w:num w:numId="5" w16cid:durableId="250546623">
    <w:abstractNumId w:val="0"/>
  </w:num>
  <w:num w:numId="6" w16cid:durableId="1877618979">
    <w:abstractNumId w:val="5"/>
  </w:num>
  <w:num w:numId="7" w16cid:durableId="46643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gutterAtTop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B3"/>
    <w:rsid w:val="00014586"/>
    <w:rsid w:val="00084C30"/>
    <w:rsid w:val="000856B4"/>
    <w:rsid w:val="000A76AF"/>
    <w:rsid w:val="000D7CAB"/>
    <w:rsid w:val="001064C8"/>
    <w:rsid w:val="001371BD"/>
    <w:rsid w:val="001562B3"/>
    <w:rsid w:val="001E208C"/>
    <w:rsid w:val="0020124A"/>
    <w:rsid w:val="00232D1E"/>
    <w:rsid w:val="00256242"/>
    <w:rsid w:val="002652E5"/>
    <w:rsid w:val="00274EFC"/>
    <w:rsid w:val="002A21B2"/>
    <w:rsid w:val="002E0C1B"/>
    <w:rsid w:val="00354087"/>
    <w:rsid w:val="003951D5"/>
    <w:rsid w:val="003C664E"/>
    <w:rsid w:val="00490678"/>
    <w:rsid w:val="004A3617"/>
    <w:rsid w:val="004B4CA1"/>
    <w:rsid w:val="00562E41"/>
    <w:rsid w:val="00625272"/>
    <w:rsid w:val="00743183"/>
    <w:rsid w:val="007444DF"/>
    <w:rsid w:val="00870285"/>
    <w:rsid w:val="008E2E49"/>
    <w:rsid w:val="008E6067"/>
    <w:rsid w:val="00901477"/>
    <w:rsid w:val="00A06128"/>
    <w:rsid w:val="00A52658"/>
    <w:rsid w:val="00AD178E"/>
    <w:rsid w:val="00AD346B"/>
    <w:rsid w:val="00B177CD"/>
    <w:rsid w:val="00B414F4"/>
    <w:rsid w:val="00BC56B5"/>
    <w:rsid w:val="00BD3A50"/>
    <w:rsid w:val="00BF6AFC"/>
    <w:rsid w:val="00C80434"/>
    <w:rsid w:val="00CD02AA"/>
    <w:rsid w:val="00D125FF"/>
    <w:rsid w:val="00D34210"/>
    <w:rsid w:val="00D62372"/>
    <w:rsid w:val="00D62AC7"/>
    <w:rsid w:val="00DA60A1"/>
    <w:rsid w:val="00DE0856"/>
    <w:rsid w:val="00E64591"/>
    <w:rsid w:val="00F16A02"/>
    <w:rsid w:val="00F67EA8"/>
    <w:rsid w:val="00F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790A"/>
  <w15:chartTrackingRefBased/>
  <w15:docId w15:val="{2F46E6C2-686B-483C-A456-0F4EBCAC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Braidley</dc:creator>
  <cp:keywords/>
  <dc:description/>
  <cp:lastModifiedBy>Lindsey Braidley</cp:lastModifiedBy>
  <cp:revision>3</cp:revision>
  <dcterms:created xsi:type="dcterms:W3CDTF">2024-06-05T14:03:00Z</dcterms:created>
  <dcterms:modified xsi:type="dcterms:W3CDTF">2025-01-21T09:05:00Z</dcterms:modified>
</cp:coreProperties>
</file>